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MYSCHOOL:</w:t>
      </w:r>
      <w:r>
        <w:rPr>
          <w:spacing w:val="-3"/>
        </w:rPr>
        <w:t> </w:t>
      </w:r>
      <w:r>
        <w:rPr/>
        <w:t>ΕΡΓΑΣΤΗΡΙΑ</w:t>
      </w:r>
      <w:r>
        <w:rPr>
          <w:spacing w:val="-2"/>
        </w:rPr>
        <w:t> </w:t>
      </w:r>
      <w:r>
        <w:rPr/>
        <w:t>ΔΕΞΙΟΤΗΤΩΝ</w:t>
      </w:r>
      <w:r>
        <w:rPr>
          <w:spacing w:val="-3"/>
        </w:rPr>
        <w:t> </w:t>
      </w:r>
      <w:r>
        <w:rPr/>
        <w:t>ΚΑΙ</w:t>
      </w:r>
      <w:r>
        <w:rPr>
          <w:spacing w:val="-4"/>
        </w:rPr>
        <w:t> </w:t>
      </w:r>
      <w:r>
        <w:rPr/>
        <w:t>ΤΜΗΜΑΤΑ</w:t>
      </w:r>
      <w:r>
        <w:rPr>
          <w:spacing w:val="-4"/>
        </w:rPr>
        <w:t> </w:t>
      </w:r>
      <w:r>
        <w:rPr/>
        <w:t>ΑΓΓΛΙΚΩΝ</w:t>
      </w:r>
      <w:r>
        <w:rPr>
          <w:spacing w:val="-3"/>
        </w:rPr>
        <w:t> </w:t>
      </w:r>
      <w:r>
        <w:rPr/>
        <w:t>(ΣΕΠΤΕΜΒΡΙΟΣ</w:t>
      </w:r>
      <w:r>
        <w:rPr>
          <w:spacing w:val="49"/>
        </w:rPr>
        <w:t> </w:t>
      </w:r>
      <w:r>
        <w:rPr/>
        <w:t>2021)</w:t>
      </w:r>
    </w:p>
    <w:p>
      <w:pPr>
        <w:pStyle w:val="BodyText"/>
        <w:spacing w:before="11"/>
        <w:rPr>
          <w:rFonts w:ascii="Calibri"/>
          <w:b/>
          <w:sz w:val="18"/>
        </w:rPr>
      </w:pPr>
    </w:p>
    <w:p>
      <w:pPr>
        <w:pStyle w:val="BodyText"/>
        <w:ind w:left="166" w:right="101"/>
        <w:jc w:val="both"/>
      </w:pPr>
      <w:r>
        <w:rPr/>
        <w:pict>
          <v:group style="position:absolute;margin-left:311.774994pt;margin-top:139.123627pt;width:265.4pt;height:183.5pt;mso-position-horizontal-relative:page;mso-position-vertical-relative:paragraph;z-index:15730176" coordorigin="6235,2782" coordsize="5308,3670">
            <v:shape style="position:absolute;left:6374;top:2880;width:5164;height:3486" type="#_x0000_t75" stroked="false">
              <v:imagedata r:id="rId5" o:title=""/>
            </v:shape>
            <v:rect style="position:absolute;left:6238;top:2784;width:5303;height:3665" filled="false" stroked="true" strokeweight=".25pt" strokecolor="#000000">
              <v:stroke dashstyle="solid"/>
            </v:rect>
            <v:shape style="position:absolute;left:6453;top:5773;width:4956;height:646" coordorigin="6453,5774" coordsize="4956,646" path="m6534,5774l6502,5780,6477,5797,6459,5823,6453,5855,6453,6339,6459,6370,6477,6396,6502,6413,6534,6420,11328,6420,11360,6413,11385,6396,11403,6370,11409,6339,11409,5855,11403,5823,11385,5797,11360,5780,11328,5774,6534,5774xe" filled="false" stroked="true" strokeweight="3pt" strokecolor="#00af5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25;top:2878;width:103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ΕΙΚΟΝΑ</w:t>
                    </w:r>
                    <w:r>
                      <w:rPr>
                        <w:rFonts w:ascii="Calibri" w:hAnsi="Calibri"/>
                        <w:b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Τα</w:t>
      </w:r>
      <w:r>
        <w:rPr>
          <w:spacing w:val="1"/>
        </w:rPr>
        <w:t> </w:t>
      </w:r>
      <w:r>
        <w:rPr/>
        <w:t>Εργαστήρια</w:t>
      </w:r>
      <w:r>
        <w:rPr>
          <w:spacing w:val="1"/>
        </w:rPr>
        <w:t> </w:t>
      </w:r>
      <w:r>
        <w:rPr/>
        <w:t>Δεξιοτήτων</w:t>
      </w:r>
      <w:r>
        <w:rPr>
          <w:spacing w:val="1"/>
        </w:rPr>
        <w:t> </w:t>
      </w:r>
      <w:r>
        <w:rPr/>
        <w:t>(ΕΔ)</w:t>
      </w:r>
      <w:r>
        <w:rPr>
          <w:spacing w:val="1"/>
        </w:rPr>
        <w:t> </w:t>
      </w:r>
      <w:r>
        <w:rPr/>
        <w:t>προστέθηκαν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μαθήματα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τμημάτων</w:t>
      </w:r>
      <w:r>
        <w:rPr>
          <w:spacing w:val="1"/>
        </w:rPr>
        <w:t> </w:t>
      </w:r>
      <w:r>
        <w:rPr/>
        <w:t>Πρωινού</w:t>
      </w:r>
      <w:r>
        <w:rPr>
          <w:spacing w:val="1"/>
        </w:rPr>
        <w:t> </w:t>
      </w:r>
      <w:r>
        <w:rPr/>
        <w:t>Υποχρεωτικού</w:t>
      </w:r>
      <w:r>
        <w:rPr>
          <w:spacing w:val="1"/>
        </w:rPr>
        <w:t> </w:t>
      </w:r>
      <w:r>
        <w:rPr/>
        <w:t>Νηπιαγωγείου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περασμένο</w:t>
      </w:r>
      <w:r>
        <w:rPr>
          <w:spacing w:val="1"/>
        </w:rPr>
        <w:t> </w:t>
      </w:r>
      <w:r>
        <w:rPr/>
        <w:t>καλοκαίρι.</w:t>
      </w:r>
      <w:r>
        <w:rPr>
          <w:spacing w:val="1"/>
        </w:rPr>
        <w:t> </w:t>
      </w:r>
      <w:r>
        <w:rPr/>
        <w:t>Πηγαίνουμε</w:t>
      </w:r>
      <w:r>
        <w:rPr>
          <w:spacing w:val="1"/>
        </w:rPr>
        <w:t> </w:t>
      </w:r>
      <w:r>
        <w:rPr/>
        <w:t>ΣΧΟΛΙΚΗ</w:t>
      </w:r>
      <w:r>
        <w:rPr>
          <w:spacing w:val="1"/>
        </w:rPr>
        <w:t> </w:t>
      </w:r>
      <w:r>
        <w:rPr/>
        <w:t>ΜΟΝΑΔΑ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ΔΙΑΧΕΙΡΙΣΗ</w:t>
      </w:r>
      <w:r>
        <w:rPr>
          <w:spacing w:val="1"/>
        </w:rPr>
        <w:t> </w:t>
      </w:r>
      <w:r>
        <w:rPr/>
        <w:t>ΤΜΗΜΑΤΩΝ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μπαίνουμε σε κάποιο από τα πρωινά τμήματα. Αν το τμήμα φτιάχτηκε το καλοκαίρι ή το αντιγράψατε από το</w:t>
      </w:r>
      <w:r>
        <w:rPr>
          <w:spacing w:val="1"/>
        </w:rPr>
        <w:t> </w:t>
      </w:r>
      <w:r>
        <w:rPr/>
        <w:t>προηγούμενο έτος στο καινούργιο, το πιθανότερο είναι πως θα έχει τα ΕΔ απενεργοποιημένα και χωρίς ώρες</w:t>
      </w:r>
      <w:r>
        <w:rPr>
          <w:spacing w:val="-64"/>
        </w:rPr>
        <w:t> </w:t>
      </w:r>
      <w:r>
        <w:rPr/>
        <w:t>(ΕΙΚΟΝΑ</w:t>
      </w:r>
      <w:r>
        <w:rPr>
          <w:spacing w:val="1"/>
        </w:rPr>
        <w:t> </w:t>
      </w:r>
      <w:r>
        <w:rPr/>
        <w:t>1). Αν το δημιουργήσατε σχετικά πρόσφατα, θα έχει τα μαθήματα και τις ώρες όπως θα ισχύσουν</w:t>
      </w:r>
      <w:r>
        <w:rPr>
          <w:spacing w:val="1"/>
        </w:rPr>
        <w:t> </w:t>
      </w:r>
      <w:r>
        <w:rPr/>
        <w:t>φέτος (ΕΙΚΟΝΑ</w:t>
      </w:r>
      <w:r>
        <w:rPr>
          <w:spacing w:val="66"/>
        </w:rPr>
        <w:t> </w:t>
      </w:r>
      <w:r>
        <w:rPr/>
        <w:t>2). Παρατηρούμε ότι τα ΕΔ έχουν προστεθεί στην έκτη γραμμή του πίνακα των μαθημάτων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διδάσκονται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εβδομάδα,</w:t>
      </w:r>
      <w:r>
        <w:rPr>
          <w:spacing w:val="1"/>
        </w:rPr>
        <w:t> </w:t>
      </w:r>
      <w:r>
        <w:rPr/>
        <w:t>ενώ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αντίστοιχα</w:t>
      </w:r>
      <w:r>
        <w:rPr>
          <w:spacing w:val="1"/>
        </w:rPr>
        <w:t> </w:t>
      </w:r>
      <w:r>
        <w:rPr/>
        <w:t>μειωθεί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οργανωμένες</w:t>
      </w:r>
      <w:r>
        <w:rPr>
          <w:spacing w:val="1"/>
        </w:rPr>
        <w:t> </w:t>
      </w:r>
      <w:r>
        <w:rPr/>
        <w:t>δραστηριότητες, στην πέμπτη γραμμή του πίνακα, ώστε το σύνολο των ωρών ανά εβδομάδα να παραμείνει</w:t>
      </w:r>
      <w:r>
        <w:rPr>
          <w:spacing w:val="1"/>
        </w:rPr>
        <w:t> </w:t>
      </w:r>
      <w:r>
        <w:rPr/>
        <w:t>στις</w:t>
      </w:r>
      <w:r>
        <w:rPr>
          <w:spacing w:val="-1"/>
        </w:rPr>
        <w:t> </w:t>
      </w:r>
      <w:r>
        <w:rPr/>
        <w:t>25</w:t>
      </w:r>
      <w:r>
        <w:rPr>
          <w:spacing w:val="-3"/>
        </w:rPr>
        <w:t> </w:t>
      </w:r>
      <w:r>
        <w:rPr/>
        <w:t>(ΕΙΚΟΝΑ</w:t>
      </w:r>
      <w:r>
        <w:rPr>
          <w:spacing w:val="65"/>
        </w:rPr>
        <w:t> </w:t>
      </w:r>
      <w:r>
        <w:rPr/>
        <w:t>2).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23.938pt;margin-top:12.566758pt;width:269.850pt;height:183.75pt;mso-position-horizontal-relative:page;mso-position-vertical-relative:paragraph;z-index:-15728640;mso-wrap-distance-left:0;mso-wrap-distance-right:0" coordorigin="479,251" coordsize="5397,3675">
            <v:shape style="position:absolute;left:549;top:340;width:5321;height:3482" type="#_x0000_t75" stroked="false">
              <v:imagedata r:id="rId6" o:title=""/>
            </v:shape>
            <v:rect style="position:absolute;left:481;top:253;width:5392;height:3670" filled="false" stroked="true" strokeweight=".25pt" strokecolor="#000000">
              <v:stroke dashstyle="solid"/>
            </v:rect>
            <v:shape style="position:absolute;left:532;top:3467;width:5294;height:406" coordorigin="532,3468" coordsize="5294,406" path="m583,3468l563,3472,547,3483,536,3499,532,3518,532,3823,536,3843,547,3859,563,3870,583,3874,5775,3874,5795,3870,5811,3859,5822,3843,5826,3823,5826,3518,5822,3499,5811,3483,5795,3472,5775,3468,583,3468xe" filled="false" stroked="true" strokeweight="3pt" strokecolor="#00af50">
              <v:path arrowok="t"/>
              <v:stroke dashstyle="solid"/>
            </v:shape>
            <v:shape style="position:absolute;left:511;top:256;width:5332;height:3598" type="#_x0000_t202" filled="false" stroked="false">
              <v:textbox inset="0,0,0,0">
                <w:txbxContent>
                  <w:p>
                    <w:pPr>
                      <w:spacing w:before="87"/>
                      <w:ind w:left="0" w:right="441" w:firstLine="0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ΕΙΚΟΝΑ</w:t>
                    </w:r>
                    <w:r>
                      <w:rPr>
                        <w:rFonts w:ascii="Calibri" w:hAnsi="Calibri"/>
                        <w:b/>
                        <w:spacing w:val="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255" w:lineRule="exact"/>
        <w:ind w:left="166"/>
        <w:jc w:val="both"/>
      </w:pPr>
      <w:r>
        <w:rPr/>
        <w:t>Για</w:t>
      </w:r>
      <w:r>
        <w:rPr>
          <w:spacing w:val="64"/>
        </w:rPr>
        <w:t> </w:t>
      </w:r>
      <w:r>
        <w:rPr/>
        <w:t>να</w:t>
      </w:r>
      <w:r>
        <w:rPr>
          <w:spacing w:val="66"/>
        </w:rPr>
        <w:t> </w:t>
      </w:r>
      <w:r>
        <w:rPr/>
        <w:t>ενεργοποιήσουμε</w:t>
      </w:r>
      <w:r>
        <w:rPr>
          <w:spacing w:val="65"/>
        </w:rPr>
        <w:t> </w:t>
      </w:r>
      <w:r>
        <w:rPr/>
        <w:t>τα  ΕΔ,</w:t>
      </w:r>
      <w:r>
        <w:rPr>
          <w:spacing w:val="64"/>
        </w:rPr>
        <w:t> </w:t>
      </w:r>
      <w:r>
        <w:rPr/>
        <w:t>τικάρουμε</w:t>
      </w:r>
      <w:r>
        <w:rPr>
          <w:spacing w:val="65"/>
        </w:rPr>
        <w:t> </w:t>
      </w:r>
      <w:r>
        <w:rPr/>
        <w:t>το</w:t>
      </w:r>
      <w:r>
        <w:rPr>
          <w:spacing w:val="63"/>
        </w:rPr>
        <w:t> </w:t>
      </w:r>
      <w:r>
        <w:rPr/>
        <w:t>κουτάκι</w:t>
      </w:r>
      <w:r>
        <w:rPr>
          <w:spacing w:val="63"/>
        </w:rPr>
        <w:t> </w:t>
      </w:r>
      <w:r>
        <w:rPr/>
        <w:t>του  στη  γραμμή</w:t>
      </w:r>
      <w:r>
        <w:rPr>
          <w:spacing w:val="66"/>
        </w:rPr>
        <w:t> </w:t>
      </w:r>
      <w:r>
        <w:rPr/>
        <w:t>6</w:t>
      </w:r>
      <w:r>
        <w:rPr>
          <w:spacing w:val="64"/>
        </w:rPr>
        <w:t> </w:t>
      </w:r>
      <w:r>
        <w:rPr/>
        <w:t>του  πίνακα,</w:t>
      </w:r>
      <w:r>
        <w:rPr>
          <w:spacing w:val="6"/>
        </w:rPr>
        <w:t> </w:t>
      </w:r>
      <w:r>
        <w:rPr>
          <w:u w:val="single"/>
        </w:rPr>
        <w:t>πατάμε</w:t>
      </w:r>
      <w:r>
        <w:rPr>
          <w:spacing w:val="65"/>
          <w:u w:val="single"/>
        </w:rPr>
        <w:t> </w:t>
      </w:r>
      <w:r>
        <w:rPr>
          <w:u w:val="single"/>
        </w:rPr>
        <w:t>πρώτα</w:t>
      </w:r>
    </w:p>
    <w:p>
      <w:pPr>
        <w:pStyle w:val="BodyText"/>
        <w:ind w:left="166" w:right="104"/>
        <w:jc w:val="both"/>
      </w:pPr>
      <w:r>
        <w:rPr>
          <w:u w:val="single"/>
        </w:rPr>
        <w:t>«Αποθήκευση»</w:t>
      </w:r>
      <w:r>
        <w:rPr/>
        <w:t> , βάζουμε 3 ώρες στο αντίστοιχο κελί και αποθηκεύουμε. Μειώνουμε επίσης τις ώρες των</w:t>
      </w:r>
      <w:r>
        <w:rPr>
          <w:spacing w:val="1"/>
        </w:rPr>
        <w:t> </w:t>
      </w:r>
      <w:r>
        <w:rPr/>
        <w:t>οργανωμένων</w:t>
      </w:r>
      <w:r>
        <w:rPr>
          <w:spacing w:val="-2"/>
        </w:rPr>
        <w:t> </w:t>
      </w:r>
      <w:r>
        <w:rPr/>
        <w:t>δραστηριοτήτων</w:t>
      </w:r>
      <w:r>
        <w:rPr>
          <w:spacing w:val="-3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πέμπτης</w:t>
      </w:r>
      <w:r>
        <w:rPr>
          <w:spacing w:val="-4"/>
        </w:rPr>
        <w:t> </w:t>
      </w:r>
      <w:r>
        <w:rPr/>
        <w:t>γραμμής</w:t>
      </w:r>
      <w:r>
        <w:rPr>
          <w:spacing w:val="-1"/>
        </w:rPr>
        <w:t> </w:t>
      </w:r>
      <w:r>
        <w:rPr/>
        <w:t>από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σε</w:t>
      </w:r>
      <w:r>
        <w:rPr>
          <w:spacing w:val="-1"/>
        </w:rPr>
        <w:t> </w:t>
      </w:r>
      <w:r>
        <w:rPr/>
        <w:t>2. Η</w:t>
      </w:r>
      <w:r>
        <w:rPr>
          <w:spacing w:val="-3"/>
        </w:rPr>
        <w:t> </w:t>
      </w:r>
      <w:r>
        <w:rPr/>
        <w:t>τελική</w:t>
      </w:r>
      <w:r>
        <w:rPr>
          <w:spacing w:val="1"/>
        </w:rPr>
        <w:t> </w:t>
      </w:r>
      <w:r>
        <w:rPr/>
        <w:t>εικόνα θα</w:t>
      </w:r>
      <w:r>
        <w:rPr>
          <w:spacing w:val="-2"/>
        </w:rPr>
        <w:t> </w:t>
      </w:r>
      <w:r>
        <w:rPr/>
        <w:t>είναι</w:t>
      </w:r>
      <w:r>
        <w:rPr>
          <w:spacing w:val="-2"/>
        </w:rPr>
        <w:t> </w:t>
      </w:r>
      <w:r>
        <w:rPr/>
        <w:t>η</w:t>
      </w:r>
      <w:r>
        <w:rPr>
          <w:spacing w:val="-2"/>
        </w:rPr>
        <w:t> </w:t>
      </w:r>
      <w:r>
        <w:rPr/>
        <w:t>ακόλουθη: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55.785pt;margin-top:11.59089pt;width:471.65pt;height:56.05pt;mso-position-horizontal-relative:page;mso-position-vertical-relative:paragraph;z-index:-15728128;mso-wrap-distance-left:0;mso-wrap-distance-right:0" coordorigin="1116,232" coordsize="9433,1121">
            <v:shape style="position:absolute;left:1123;top:239;width:9420;height:1060" type="#_x0000_t75" stroked="false">
              <v:imagedata r:id="rId7" o:title=""/>
            </v:shape>
            <v:rect style="position:absolute;left:1118;top:234;width:9428;height:1116" filled="false" stroked="true" strokeweight=".2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01"/>
        <w:ind w:left="166"/>
      </w:pPr>
      <w:r>
        <w:rPr>
          <w:shd w:fill="00FFFF" w:color="auto" w:val="clear"/>
        </w:rPr>
        <w:t>-Τα</w:t>
      </w:r>
      <w:r>
        <w:rPr>
          <w:spacing w:val="-1"/>
          <w:shd w:fill="00FFFF" w:color="auto" w:val="clear"/>
        </w:rPr>
        <w:t> </w:t>
      </w:r>
      <w:r>
        <w:rPr>
          <w:shd w:fill="00FFFF" w:color="auto" w:val="clear"/>
        </w:rPr>
        <w:t>ΕΔ</w:t>
      </w:r>
      <w:r>
        <w:rPr>
          <w:spacing w:val="62"/>
          <w:shd w:fill="00FFFF" w:color="auto" w:val="clear"/>
        </w:rPr>
        <w:t> </w:t>
      </w:r>
      <w:r>
        <w:rPr>
          <w:shd w:fill="00FFFF" w:color="auto" w:val="clear"/>
        </w:rPr>
        <w:t>υλοποιούνται</w:t>
      </w:r>
      <w:r>
        <w:rPr>
          <w:spacing w:val="64"/>
          <w:shd w:fill="00FFFF" w:color="auto" w:val="clear"/>
        </w:rPr>
        <w:t> </w:t>
      </w:r>
      <w:r>
        <w:rPr>
          <w:shd w:fill="00FFFF" w:color="auto" w:val="clear"/>
        </w:rPr>
        <w:t>στο</w:t>
      </w:r>
      <w:r>
        <w:rPr>
          <w:spacing w:val="-2"/>
          <w:shd w:fill="00FFFF" w:color="auto" w:val="clear"/>
        </w:rPr>
        <w:t> </w:t>
      </w:r>
      <w:r>
        <w:rPr>
          <w:shd w:fill="00FFFF" w:color="auto" w:val="clear"/>
        </w:rPr>
        <w:t>πρωινό</w:t>
      </w:r>
      <w:r>
        <w:rPr>
          <w:spacing w:val="-3"/>
          <w:shd w:fill="00FFFF" w:color="auto" w:val="clear"/>
        </w:rPr>
        <w:t> </w:t>
      </w:r>
      <w:r>
        <w:rPr>
          <w:shd w:fill="00FFFF" w:color="auto" w:val="clear"/>
        </w:rPr>
        <w:t>ωράριο.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66" w:right="101"/>
        <w:jc w:val="both"/>
      </w:pPr>
      <w:r>
        <w:rPr/>
        <w:t>- Η ανάθεση των ωρών γίνεται στο ΣΧΟΛΙΚΗ ΜΟΝΑΔΑ – ΑΝΑΘΕΣΕΙΣ ΜΑΘΗΜΑΤΩΝ ΣΕ ΕΚΠΑΙΔΕΥΤΙΚΟΥΣ. Για να</w:t>
      </w:r>
      <w:r>
        <w:rPr>
          <w:spacing w:val="1"/>
        </w:rPr>
        <w:t> </w:t>
      </w:r>
      <w:r>
        <w:rPr/>
        <w:t>μπορέσουμε να αναθέσουμε ώρες, θα πρέπει απαραιτήτως να έχουμε συμπληρώσει τα κελιά ΑΡΙΘΜΟΣ και</w:t>
      </w:r>
      <w:r>
        <w:rPr>
          <w:spacing w:val="1"/>
        </w:rPr>
        <w:t> </w:t>
      </w:r>
      <w:r>
        <w:rPr/>
        <w:t>ΗΜ/ΝΙΑ</w:t>
      </w:r>
      <w:r>
        <w:rPr>
          <w:spacing w:val="1"/>
        </w:rPr>
        <w:t> </w:t>
      </w:r>
      <w:r>
        <w:rPr/>
        <w:t>ΑΝΑΛΗΨΗΣ στην καρτέλα κάθε</w:t>
      </w:r>
      <w:r>
        <w:rPr>
          <w:spacing w:val="1"/>
        </w:rPr>
        <w:t> </w:t>
      </w:r>
      <w:r>
        <w:rPr/>
        <w:t>εκπαιδευτικού (ΠΡΟΣΩΠΙΚΟ – ΤΟΠΟΘΕΤΗΣΕΙΣ ΕΡΓΑΖΟΜΕΝΩΝ ΣΤΟ</w:t>
      </w:r>
      <w:r>
        <w:rPr>
          <w:spacing w:val="1"/>
        </w:rPr>
        <w:t> </w:t>
      </w:r>
      <w:r>
        <w:rPr/>
        <w:t>ΦΟΡΕΑ</w:t>
      </w:r>
      <w:r>
        <w:rPr>
          <w:spacing w:val="-1"/>
        </w:rPr>
        <w:t> </w:t>
      </w:r>
      <w:r>
        <w:rPr/>
        <w:t>ΜΟΥ):</w:t>
      </w: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32.925999pt;margin-top:14.285996pt;width:538.450pt;height:65.45pt;mso-position-horizontal-relative:page;mso-position-vertical-relative:paragraph;z-index:-15727616;mso-wrap-distance-left:0;mso-wrap-distance-right:0" coordorigin="659,286" coordsize="10769,1309">
            <v:shape style="position:absolute;left:961;top:393;width:10225;height:1045" type="#_x0000_t75" stroked="false">
              <v:imagedata r:id="rId8" o:title=""/>
            </v:shape>
            <v:rect style="position:absolute;left:661;top:288;width:10764;height:1304" filled="false" stroked="true" strokeweight=".25pt" strokecolor="#000000">
              <v:stroke dashstyle="solid"/>
            </v:rect>
            <v:shape style="position:absolute;left:7611;top:1024;width:603;height:513" coordorigin="7611,1024" coordsize="603,513" path="m7913,1024l7832,1033,7760,1059,7699,1099,7652,1151,7622,1212,7611,1281,7622,1349,7652,1410,7699,1462,7760,1502,7832,1528,7913,1537,7993,1528,8065,1502,8109,1473,7913,1473,7841,1463,7779,1436,7730,1394,7698,1341,7686,1280,7689,1251,7697,1222,7710,1195,7728,1169,7835,1169,7781,1124,7811,1108,7844,1097,7878,1091,7913,1088,8109,1088,8065,1059,7993,1033,7913,1024xm7835,1169l7728,1169,8044,1437,8014,1453,7981,1464,7947,1471,7913,1473,8109,1473,8126,1462,8173,1410,8182,1392,8097,1392,7835,1169xm8109,1088l7913,1088,7984,1098,8046,1125,8095,1167,8127,1220,8139,1281,8136,1310,8128,1339,8115,1366,8097,1392,8182,1392,8203,1349,8214,1281,8203,1212,8173,1151,8126,1099,8109,1088xe" filled="true" fillcolor="#ff0000" stroked="false">
              <v:path arrowok="t"/>
              <v:fill type="solid"/>
            </v:shape>
            <v:shape style="position:absolute;left:7611;top:1024;width:603;height:513" coordorigin="7611,1024" coordsize="603,513" path="m7611,1281l7622,1212,7652,1151,7699,1099,7760,1059,7832,1033,7913,1024,7993,1033,8065,1059,8126,1099,8173,1151,8203,1212,8214,1281,8203,1349,8173,1410,8126,1462,8065,1502,7993,1528,7913,1537,7832,1528,7760,1502,7699,1462,7652,1410,7622,1349,7611,1281xe" filled="false" stroked="true" strokeweight=".75pt" strokecolor="#000000">
              <v:path arrowok="t"/>
              <v:stroke dashstyle="solid"/>
            </v:shape>
            <v:shape style="position:absolute;left:7678;top:1080;width:468;height:400" type="#_x0000_t75" stroked="false">
              <v:imagedata r:id="rId9" o:title=""/>
            </v:shape>
            <v:shape style="position:absolute;left:9868;top:1011;width:603;height:513" coordorigin="9868,1011" coordsize="603,513" path="m10169,1011l10089,1020,10017,1046,9956,1086,9909,1138,9879,1199,9868,1267,9879,1336,9909,1397,9956,1449,10017,1489,10089,1515,10169,1524,10250,1515,10322,1489,10366,1460,10169,1460,10098,1450,10036,1423,9987,1381,9955,1328,9943,1267,9946,1238,9954,1209,9967,1182,9985,1156,10092,1156,10038,1111,10068,1095,10101,1084,10135,1078,10169,1075,10366,1075,10322,1046,10250,1020,10169,1011xm10092,1156l9985,1156,10301,1424,10271,1440,10238,1451,10204,1458,10169,1460,10366,1460,10383,1449,10430,1397,10439,1379,10354,1379,10092,1156xm10366,1075l10169,1075,10241,1085,10303,1112,10352,1154,10384,1207,10396,1267,10393,1297,10385,1326,10372,1353,10354,1379,10439,1379,10460,1336,10471,1267,10460,1199,10430,1138,10383,1086,10366,1075xe" filled="true" fillcolor="#ff0000" stroked="false">
              <v:path arrowok="t"/>
              <v:fill type="solid"/>
            </v:shape>
            <v:shape style="position:absolute;left:9868;top:1011;width:603;height:513" coordorigin="9868,1011" coordsize="603,513" path="m9868,1267l9879,1199,9909,1138,9956,1086,10017,1046,10089,1020,10169,1011,10250,1020,10322,1046,10383,1086,10430,1138,10460,1199,10471,1267,10460,1336,10430,1397,10383,1449,10322,1489,10250,1515,10169,1524,10089,1515,10017,1489,9956,1449,9909,1397,9879,1336,9868,1267xe" filled="false" stroked="true" strokeweight=".75pt" strokecolor="#000000">
              <v:path arrowok="t"/>
              <v:stroke dashstyle="solid"/>
            </v:shape>
            <v:shape style="position:absolute;left:9935;top:1067;width:468;height:400" type="#_x0000_t75" stroked="false">
              <v:imagedata r:id="rId10" o:title=""/>
            </v:shape>
            <v:shape style="position:absolute;left:772;top:765;width:4376;height:782" coordorigin="772,765" coordsize="4376,782" path="m870,765l832,773,801,794,780,825,772,863,772,1449,780,1487,801,1518,832,1539,870,1547,5050,1547,5088,1539,5119,1518,5140,1487,5148,1449,5148,863,5140,825,5119,794,5088,773,5050,765,870,765xe" filled="false" stroked="true" strokeweight="3pt" strokecolor="#00af5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line="276" w:lineRule="auto" w:before="155"/>
        <w:ind w:left="166" w:right="191"/>
      </w:pPr>
      <w:r>
        <w:rPr/>
        <w:t>Συμπληρώνουμε μόνο τα ΣΤΟΙΧΕΙΑ ΠΡΑΞΗΣ ΑΝΑΛΗΨΗΣ. Δεν ασχολούμαστε καθόλου με τα ΣΤΟΙΧΕΙΑ ΠΡΑΞΗΣ</w:t>
      </w:r>
      <w:r>
        <w:rPr>
          <w:spacing w:val="-64"/>
        </w:rPr>
        <w:t> </w:t>
      </w:r>
      <w:r>
        <w:rPr/>
        <w:t>ΑΠΟΧΩΡΗΣΗΣ,</w:t>
      </w:r>
      <w:r>
        <w:rPr>
          <w:spacing w:val="-2"/>
        </w:rPr>
        <w:t> </w:t>
      </w:r>
      <w:r>
        <w:rPr/>
        <w:t>δεξιά.</w:t>
      </w:r>
    </w:p>
    <w:p>
      <w:pPr>
        <w:pStyle w:val="BodyText"/>
        <w:tabs>
          <w:tab w:pos="2026" w:val="left" w:leader="none"/>
        </w:tabs>
        <w:spacing w:line="276" w:lineRule="auto" w:before="199"/>
        <w:ind w:left="166" w:right="104"/>
        <w:jc w:val="both"/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1072514</wp:posOffset>
            </wp:positionH>
            <wp:positionV relativeFrom="paragraph">
              <wp:posOffset>371049</wp:posOffset>
            </wp:positionV>
            <wp:extent cx="349884" cy="273762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84" cy="27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-Αν, κατά την ανάθεση, χρειαστεί να μοιράσουμε ένα πεντάωρο σε δυο εκπαιδευτικούς, πατάμε το πράσινο</w:t>
      </w:r>
      <w:r>
        <w:rPr>
          <w:spacing w:val="1"/>
        </w:rPr>
        <w:t> </w:t>
      </w:r>
      <w:r>
        <w:rPr/>
        <w:t>εικονίδιο</w:t>
        <w:tab/>
        <w:t>, το οποίο δημιουργεί ένα δεύτερο κελί στο συγκεκριμένο μάθημα και μας επιτρέπει να</w:t>
      </w:r>
      <w:r>
        <w:rPr>
          <w:spacing w:val="1"/>
        </w:rPr>
        <w:t> </w:t>
      </w:r>
      <w:r>
        <w:rPr/>
        <w:t>δώσουμε</w:t>
        <w:tab/>
        <w:t>στον</w:t>
      </w:r>
      <w:r>
        <w:rPr>
          <w:spacing w:val="-1"/>
        </w:rPr>
        <w:t> </w:t>
      </w:r>
      <w:r>
        <w:rPr/>
        <w:t>καθένα</w:t>
      </w:r>
      <w:r>
        <w:rPr>
          <w:spacing w:val="-1"/>
        </w:rPr>
        <w:t> </w:t>
      </w:r>
      <w:r>
        <w:rPr/>
        <w:t>τις</w:t>
      </w:r>
      <w:r>
        <w:rPr>
          <w:spacing w:val="-3"/>
        </w:rPr>
        <w:t> </w:t>
      </w:r>
      <w:r>
        <w:rPr/>
        <w:t>ώρες που</w:t>
      </w:r>
      <w:r>
        <w:rPr>
          <w:spacing w:val="1"/>
        </w:rPr>
        <w:t> </w:t>
      </w:r>
      <w:r>
        <w:rPr/>
        <w:t>πρέπει:</w:t>
      </w:r>
    </w:p>
    <w:p>
      <w:pPr>
        <w:spacing w:after="0" w:line="276" w:lineRule="auto"/>
        <w:jc w:val="both"/>
        <w:sectPr>
          <w:type w:val="continuous"/>
          <w:pgSz w:w="11910" w:h="16840"/>
          <w:pgMar w:top="380" w:bottom="280" w:left="400" w:right="46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39.7pt;height:56.5pt;mso-position-horizontal-relative:char;mso-position-vertical-relative:line" coordorigin="0,0" coordsize="10794,1130">
            <v:shape style="position:absolute;left:7;top:86;width:10732;height:1039" type="#_x0000_t75" stroked="false">
              <v:imagedata r:id="rId12" o:title=""/>
            </v:shape>
            <v:rect style="position:absolute;left:2;top:81;width:10764;height:1047" filled="false" stroked="true" strokeweight=".25pt" strokecolor="#000000">
              <v:stroke dashstyle="solid"/>
            </v:rect>
            <v:shape style="position:absolute;left:9981;top:30;width:782;height:570" coordorigin="9981,30" coordsize="782,570" path="m10053,30l10025,36,10002,51,9987,74,9981,101,9981,529,9987,556,10002,579,10025,594,10053,600,10692,600,10720,594,10743,579,10758,556,10763,529,10763,101,10758,74,10743,51,10720,36,10692,30,10053,30xe" filled="false" stroked="true" strokeweight="3pt" strokecolor="#ff0000">
              <v:path arrowok="t"/>
              <v:stroke dashstyle="solid"/>
            </v:shape>
            <v:shape style="position:absolute;left:8958;top:105;width:767;height:968" coordorigin="8958,105" coordsize="767,968" path="m9054,105l9017,113,8987,133,8966,164,8958,201,8958,977,8966,1014,8987,1045,9017,1065,9054,1073,9630,1073,9667,1065,9697,1045,9718,1014,9725,977,9725,201,9718,164,9697,133,9667,113,9630,105,9054,105xe" filled="false" stroked="true" strokeweight="3pt" strokecolor="#00af50">
              <v:path arrowok="t"/>
              <v:stroke dashstyle="solid"/>
            </v:shape>
            <v:shape style="position:absolute;left:4847;top:119;width:3773;height:909" coordorigin="4847,119" coordsize="3773,909" path="m4897,119l4878,123,4862,134,4851,149,4847,169,4847,467,4851,487,4862,502,4878,513,4897,517,8571,517,8590,513,8606,502,8617,487,8620,467,8620,169,8617,149,8606,134,8590,123,8571,119,4897,119xm4897,630l4878,634,4862,645,4851,660,4847,680,4847,978,4851,998,4862,1013,4878,1024,4897,1028,8571,1028,8590,1024,8606,1013,8617,998,8620,978,8620,680,8617,660,8606,645,8590,634,8571,630,4897,630xe" filled="false" stroked="true" strokeweight="3pt" strokecolor="#ff0000">
              <v:path arrowok="t"/>
              <v:stroke dashstyle="solid"/>
            </v:shape>
            <v:shape style="position:absolute;left:3814;top:89;width:767;height:547" coordorigin="3814,89" coordsize="767,547" path="m3883,89l3856,94,3835,109,3820,131,3814,157,3814,568,3820,594,3835,616,3856,631,3883,636,4513,636,4540,631,4561,616,4576,594,4581,568,4581,157,4576,131,4561,109,4540,94,4513,89,3883,89xe" filled="false" stroked="true" strokeweight="3pt" strokecolor="#00af5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68" w:lineRule="auto"/>
        <w:ind w:left="166"/>
      </w:pPr>
      <w:r>
        <w:rPr>
          <w:rFonts w:ascii="Calibri" w:hAnsi="Calibri"/>
          <w:b/>
        </w:rPr>
        <w:t>-</w:t>
      </w:r>
      <w:r>
        <w:rPr/>
        <w:t>Μόλις</w:t>
      </w:r>
      <w:r>
        <w:rPr>
          <w:spacing w:val="12"/>
        </w:rPr>
        <w:t> </w:t>
      </w:r>
      <w:r>
        <w:rPr/>
        <w:t>ολοκληρώσουμε</w:t>
      </w:r>
      <w:r>
        <w:rPr>
          <w:spacing w:val="14"/>
        </w:rPr>
        <w:t> </w:t>
      </w:r>
      <w:r>
        <w:rPr/>
        <w:t>τις</w:t>
      </w:r>
      <w:r>
        <w:rPr>
          <w:spacing w:val="13"/>
        </w:rPr>
        <w:t> </w:t>
      </w:r>
      <w:r>
        <w:rPr/>
        <w:t>αναθέσεις,</w:t>
      </w:r>
      <w:r>
        <w:rPr>
          <w:spacing w:val="14"/>
        </w:rPr>
        <w:t> </w:t>
      </w:r>
      <w:r>
        <w:rPr/>
        <w:t>είναι</w:t>
      </w:r>
      <w:r>
        <w:rPr>
          <w:spacing w:val="14"/>
        </w:rPr>
        <w:t> </w:t>
      </w:r>
      <w:r>
        <w:rPr/>
        <w:t>απαραίτητο</w:t>
      </w:r>
      <w:r>
        <w:rPr>
          <w:spacing w:val="13"/>
        </w:rPr>
        <w:t> </w:t>
      </w:r>
      <w:r>
        <w:rPr/>
        <w:t>να</w:t>
      </w:r>
      <w:r>
        <w:rPr>
          <w:spacing w:val="15"/>
        </w:rPr>
        <w:t> </w:t>
      </w:r>
      <w:r>
        <w:rPr/>
        <w:t>βεβαιωθούμε</w:t>
      </w:r>
      <w:r>
        <w:rPr>
          <w:spacing w:val="11"/>
        </w:rPr>
        <w:t> </w:t>
      </w:r>
      <w:r>
        <w:rPr/>
        <w:t>ότι</w:t>
      </w:r>
      <w:r>
        <w:rPr>
          <w:spacing w:val="14"/>
        </w:rPr>
        <w:t> </w:t>
      </w:r>
      <w:r>
        <w:rPr/>
        <w:t>οι</w:t>
      </w:r>
      <w:r>
        <w:rPr>
          <w:spacing w:val="14"/>
        </w:rPr>
        <w:t> </w:t>
      </w:r>
      <w:r>
        <w:rPr/>
        <w:t>ώρες</w:t>
      </w:r>
      <w:r>
        <w:rPr>
          <w:spacing w:val="13"/>
        </w:rPr>
        <w:t> </w:t>
      </w:r>
      <w:r>
        <w:rPr/>
        <w:t>έχουν</w:t>
      </w:r>
      <w:r>
        <w:rPr>
          <w:spacing w:val="14"/>
        </w:rPr>
        <w:t> </w:t>
      </w:r>
      <w:r>
        <w:rPr/>
        <w:t>χρεωθεί</w:t>
      </w:r>
      <w:r>
        <w:rPr>
          <w:spacing w:val="14"/>
        </w:rPr>
        <w:t> </w:t>
      </w:r>
      <w:r>
        <w:rPr/>
        <w:t>σωστά.</w:t>
      </w:r>
      <w:r>
        <w:rPr>
          <w:spacing w:val="-64"/>
        </w:rPr>
        <w:t> </w:t>
      </w:r>
      <w:r>
        <w:rPr/>
        <w:t>Αυτό</w:t>
      </w:r>
      <w:r>
        <w:rPr>
          <w:spacing w:val="24"/>
        </w:rPr>
        <w:t> </w:t>
      </w:r>
      <w:r>
        <w:rPr/>
        <w:t>γίνεται</w:t>
      </w:r>
      <w:r>
        <w:rPr>
          <w:spacing w:val="25"/>
        </w:rPr>
        <w:t> </w:t>
      </w:r>
      <w:r>
        <w:rPr/>
        <w:t>πηγαίνοντας</w:t>
      </w:r>
      <w:r>
        <w:rPr>
          <w:spacing w:val="24"/>
        </w:rPr>
        <w:t> </w:t>
      </w:r>
      <w:r>
        <w:rPr/>
        <w:t>στην</w:t>
      </w:r>
      <w:r>
        <w:rPr>
          <w:spacing w:val="24"/>
        </w:rPr>
        <w:t> </w:t>
      </w:r>
      <w:r>
        <w:rPr/>
        <w:t>καρτέλα</w:t>
      </w:r>
      <w:r>
        <w:rPr>
          <w:spacing w:val="27"/>
        </w:rPr>
        <w:t> </w:t>
      </w:r>
      <w:r>
        <w:rPr/>
        <w:t>κάθε</w:t>
      </w:r>
      <w:r>
        <w:rPr>
          <w:spacing w:val="22"/>
        </w:rPr>
        <w:t> </w:t>
      </w:r>
      <w:r>
        <w:rPr/>
        <w:t>εκπαιδευτικού</w:t>
      </w:r>
      <w:r>
        <w:rPr>
          <w:spacing w:val="26"/>
        </w:rPr>
        <w:t> </w:t>
      </w:r>
      <w:r>
        <w:rPr/>
        <w:t>(ΠΡΟΣΩΠΙΚΟ</w:t>
      </w:r>
      <w:r>
        <w:rPr>
          <w:spacing w:val="30"/>
        </w:rPr>
        <w:t> </w:t>
      </w:r>
      <w:r>
        <w:rPr/>
        <w:t>–</w:t>
      </w:r>
      <w:r>
        <w:rPr>
          <w:spacing w:val="26"/>
        </w:rPr>
        <w:t> </w:t>
      </w:r>
      <w:r>
        <w:rPr/>
        <w:t>ΤΟΠΟΘΕΤΗΣΕΙΣ</w:t>
      </w:r>
      <w:r>
        <w:rPr>
          <w:spacing w:val="24"/>
        </w:rPr>
        <w:t> </w:t>
      </w:r>
      <w:r>
        <w:rPr/>
        <w:t>ΕΡΓΑΖΟΜΕΝΩΝ</w:t>
      </w:r>
    </w:p>
    <w:p>
      <w:pPr>
        <w:pStyle w:val="BodyText"/>
        <w:spacing w:line="278" w:lineRule="auto" w:before="6"/>
        <w:ind w:left="3438"/>
      </w:pPr>
      <w:r>
        <w:rPr/>
        <w:pict>
          <v:group style="position:absolute;margin-left:18.632999pt;margin-top:15.993588pt;width:164.1pt;height:184.35pt;mso-position-horizontal-relative:page;mso-position-vertical-relative:paragraph;z-index:15732224" coordorigin="373,320" coordsize="3282,3687">
            <v:shape style="position:absolute;left:380;top:433;width:3269;height:3505" type="#_x0000_t75" stroked="false">
              <v:imagedata r:id="rId13" o:title=""/>
            </v:shape>
            <v:rect style="position:absolute;left:375;top:322;width:3277;height:3682" filled="false" stroked="true" strokeweight=".25pt" strokecolor="#000000">
              <v:stroke dashstyle="solid"/>
            </v:rect>
            <v:shape style="position:absolute;left:841;top:2021;width:2012;height:547" coordorigin="841,2021" coordsize="2012,547" path="m909,2021l883,2027,861,2041,846,2063,841,2090,841,2500,846,2526,861,2548,883,2563,909,2568,2785,2568,2811,2563,2833,2548,2848,2526,2853,2500,2853,2090,2848,2063,2833,2041,2811,2027,2785,2021,909,2021xe" filled="false" stroked="true" strokeweight="4.5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1.084991pt;margin-top:17.493589pt;width:182.4pt;height:184.35pt;mso-position-horizontal-relative:page;mso-position-vertical-relative:paragraph;z-index:-15793664" coordorigin="7822,350" coordsize="3648,3687">
            <v:shape style="position:absolute;left:7887;top:454;width:3577;height:3556" type="#_x0000_t75" stroked="false">
              <v:imagedata r:id="rId14" o:title=""/>
            </v:shape>
            <v:rect style="position:absolute;left:7824;top:352;width:3643;height:3682" filled="false" stroked="true" strokeweight=".25pt" strokecolor="#000000">
              <v:stroke dashstyle="solid"/>
            </v:rect>
            <v:shape style="position:absolute;left:8237;top:2088;width:2477;height:547" coordorigin="8237,2088" coordsize="2477,547" path="m8305,2088l8279,2094,8257,2108,8242,2130,8237,2157,8237,2567,8242,2593,8257,2615,8279,2630,8305,2635,10646,2635,10672,2630,10694,2615,10709,2593,10714,2567,10714,2157,10709,2130,10694,2108,10672,2094,10646,2088,8305,2088xe" filled="false" stroked="true" strokeweight="3pt" strokecolor="#00af50">
              <v:path arrowok="t"/>
              <v:stroke dashstyle="solid"/>
            </v:shape>
            <w10:wrap type="none"/>
          </v:group>
        </w:pict>
      </w:r>
      <w:r>
        <w:rPr/>
        <w:t>ΣΤΟ</w:t>
      </w:r>
      <w:r>
        <w:rPr>
          <w:spacing w:val="33"/>
        </w:rPr>
        <w:t> </w:t>
      </w:r>
      <w:r>
        <w:rPr/>
        <w:t>ΦΟΡΕΑ</w:t>
      </w:r>
      <w:r>
        <w:rPr>
          <w:spacing w:val="33"/>
        </w:rPr>
        <w:t> </w:t>
      </w:r>
      <w:r>
        <w:rPr/>
        <w:t>ΜΟΥ)</w:t>
      </w:r>
      <w:r>
        <w:rPr>
          <w:spacing w:val="34"/>
        </w:rPr>
        <w:t> </w:t>
      </w:r>
      <w:r>
        <w:rPr/>
        <w:t>και</w:t>
      </w:r>
      <w:r>
        <w:rPr>
          <w:spacing w:val="35"/>
        </w:rPr>
        <w:t> </w:t>
      </w:r>
      <w:r>
        <w:rPr/>
        <w:t>ελέγχοντας</w:t>
      </w:r>
      <w:r>
        <w:rPr>
          <w:spacing w:val="33"/>
        </w:rPr>
        <w:t> </w:t>
      </w:r>
      <w:r>
        <w:rPr/>
        <w:t>τις</w:t>
      </w:r>
      <w:r>
        <w:rPr>
          <w:spacing w:val="33"/>
        </w:rPr>
        <w:t> </w:t>
      </w:r>
      <w:r>
        <w:rPr/>
        <w:t>ώρες</w:t>
      </w:r>
      <w:r>
        <w:rPr>
          <w:spacing w:val="33"/>
        </w:rPr>
        <w:t> </w:t>
      </w:r>
      <w:r>
        <w:rPr/>
        <w:t>που</w:t>
      </w:r>
      <w:r>
        <w:rPr>
          <w:spacing w:val="32"/>
        </w:rPr>
        <w:t> </w:t>
      </w:r>
      <w:r>
        <w:rPr/>
        <w:t>φαίνονται</w:t>
      </w:r>
      <w:r>
        <w:rPr>
          <w:spacing w:val="35"/>
        </w:rPr>
        <w:t> </w:t>
      </w:r>
      <w:r>
        <w:rPr/>
        <w:t>στο</w:t>
      </w:r>
      <w:r>
        <w:rPr>
          <w:spacing w:val="34"/>
        </w:rPr>
        <w:t> </w:t>
      </w:r>
      <w:r>
        <w:rPr/>
        <w:t>πορτοκαλί</w:t>
      </w:r>
      <w:r>
        <w:rPr>
          <w:spacing w:val="-64"/>
        </w:rPr>
        <w:t> </w:t>
      </w:r>
      <w:r>
        <w:rPr/>
        <w:t>πλαίσιο</w:t>
      </w:r>
      <w:r>
        <w:rPr>
          <w:spacing w:val="-3"/>
        </w:rPr>
        <w:t> </w:t>
      </w:r>
      <w:r>
        <w:rPr/>
        <w:t>των</w:t>
      </w:r>
      <w:r>
        <w:rPr>
          <w:spacing w:val="-2"/>
        </w:rPr>
        <w:t> </w:t>
      </w:r>
      <w:r>
        <w:rPr/>
        <w:t>αναθέσεων:</w:t>
      </w:r>
    </w:p>
    <w:p>
      <w:pPr>
        <w:pStyle w:val="BodyText"/>
        <w:spacing w:line="268" w:lineRule="auto" w:before="204"/>
        <w:ind w:left="3438" w:right="3806"/>
      </w:pPr>
      <w:r>
        <w:rPr>
          <w:rFonts w:ascii="Calibri" w:hAnsi="Calibri"/>
          <w:b/>
        </w:rPr>
        <w:t>-</w:t>
      </w:r>
      <w:r>
        <w:rPr/>
        <w:t>Κάθε εκπαιδευτικός θα πρέπει να έχει</w:t>
      </w:r>
      <w:r>
        <w:rPr>
          <w:spacing w:val="-64"/>
        </w:rPr>
        <w:t> </w:t>
      </w:r>
      <w:r>
        <w:rPr/>
        <w:t>ανατεθειμένες</w:t>
      </w:r>
      <w:r>
        <w:rPr>
          <w:spacing w:val="64"/>
        </w:rPr>
        <w:t> </w:t>
      </w:r>
      <w:r>
        <w:rPr/>
        <w:t>25</w:t>
      </w:r>
      <w:r>
        <w:rPr>
          <w:spacing w:val="-1"/>
        </w:rPr>
        <w:t> </w:t>
      </w:r>
      <w:r>
        <w:rPr/>
        <w:t>ώρες.</w:t>
      </w:r>
    </w:p>
    <w:p>
      <w:pPr>
        <w:pStyle w:val="BodyText"/>
        <w:spacing w:line="276" w:lineRule="auto" w:before="208"/>
        <w:ind w:left="3438" w:right="3809"/>
        <w:jc w:val="both"/>
      </w:pPr>
      <w:r>
        <w:rPr/>
        <w:t>Σε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Προϊσταμένη</w:t>
      </w:r>
      <w:r>
        <w:rPr>
          <w:spacing w:val="1"/>
        </w:rPr>
        <w:t> </w:t>
      </w:r>
      <w:r>
        <w:rPr/>
        <w:t>συγκεντρώνει 20 ώρες ανάθεσης (π.χ.</w:t>
      </w:r>
      <w:r>
        <w:rPr>
          <w:spacing w:val="-64"/>
        </w:rPr>
        <w:t> </w:t>
      </w:r>
      <w:r>
        <w:rPr/>
        <w:t>Νηπιαγωγείο με ένα πρωινό και ένα</w:t>
      </w:r>
      <w:r>
        <w:rPr>
          <w:spacing w:val="1"/>
        </w:rPr>
        <w:t> </w:t>
      </w:r>
      <w:r>
        <w:rPr/>
        <w:t>απογευματινό</w:t>
      </w:r>
      <w:r>
        <w:rPr>
          <w:spacing w:val="1"/>
        </w:rPr>
        <w:t> </w:t>
      </w:r>
      <w:r>
        <w:rPr/>
        <w:t>τμήμα,</w:t>
      </w:r>
      <w:r>
        <w:rPr>
          <w:spacing w:val="1"/>
        </w:rPr>
        <w:t> </w:t>
      </w:r>
      <w:r>
        <w:rPr/>
        <w:t>χωρίς</w:t>
      </w:r>
      <w:r>
        <w:rPr>
          <w:spacing w:val="1"/>
        </w:rPr>
        <w:t> </w:t>
      </w:r>
      <w:r>
        <w:rPr/>
        <w:t>πρωινή</w:t>
      </w:r>
      <w:r>
        <w:rPr>
          <w:spacing w:val="1"/>
        </w:rPr>
        <w:t> </w:t>
      </w:r>
      <w:r>
        <w:rPr/>
        <w:t>ζώνη), θα πρέπει να προσθέσει στις</w:t>
      </w:r>
      <w:r>
        <w:rPr>
          <w:spacing w:val="1"/>
        </w:rPr>
        <w:t> </w:t>
      </w:r>
      <w:r>
        <w:rPr/>
        <w:t>ΛΕΠΤΟΜΕΡΕΙΕΣ</w:t>
      </w:r>
      <w:r>
        <w:rPr>
          <w:spacing w:val="7"/>
        </w:rPr>
        <w:t> </w:t>
      </w:r>
      <w:r>
        <w:rPr/>
        <w:t>ΩΡΑΡΙΟΥ</w:t>
      </w:r>
      <w:r>
        <w:rPr>
          <w:spacing w:val="7"/>
        </w:rPr>
        <w:t> </w:t>
      </w:r>
      <w:r>
        <w:rPr/>
        <w:t>ΕΡΓΑΣΙΑΣ</w:t>
      </w:r>
    </w:p>
    <w:p>
      <w:pPr>
        <w:pStyle w:val="BodyText"/>
        <w:spacing w:line="278" w:lineRule="auto"/>
        <w:ind w:left="3438" w:right="3806"/>
      </w:pPr>
      <w:r>
        <w:rPr/>
        <w:t>στην</w:t>
      </w:r>
      <w:r>
        <w:rPr>
          <w:spacing w:val="42"/>
        </w:rPr>
        <w:t> </w:t>
      </w:r>
      <w:r>
        <w:rPr/>
        <w:t>καρτέλα</w:t>
      </w:r>
      <w:r>
        <w:rPr>
          <w:spacing w:val="41"/>
        </w:rPr>
        <w:t> </w:t>
      </w:r>
      <w:r>
        <w:rPr/>
        <w:t>της</w:t>
      </w:r>
      <w:r>
        <w:rPr>
          <w:spacing w:val="42"/>
        </w:rPr>
        <w:t> </w:t>
      </w:r>
      <w:r>
        <w:rPr/>
        <w:t>πέντε</w:t>
      </w:r>
      <w:r>
        <w:rPr>
          <w:spacing w:val="42"/>
        </w:rPr>
        <w:t> </w:t>
      </w:r>
      <w:r>
        <w:rPr/>
        <w:t>(5)</w:t>
      </w:r>
      <w:r>
        <w:rPr>
          <w:spacing w:val="43"/>
        </w:rPr>
        <w:t> </w:t>
      </w:r>
      <w:r>
        <w:rPr/>
        <w:t>ώρες</w:t>
      </w:r>
      <w:r>
        <w:rPr>
          <w:spacing w:val="-64"/>
        </w:rPr>
        <w:t> </w:t>
      </w:r>
      <w:r>
        <w:rPr/>
        <w:t>γραμματειακή υποστήριξη.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-49"/>
        <w:rPr>
          <w:sz w:val="20"/>
        </w:rPr>
      </w:pPr>
      <w:r>
        <w:rPr>
          <w:sz w:val="20"/>
        </w:rPr>
        <w:pict>
          <v:group style="width:545pt;height:163.4pt;mso-position-horizontal-relative:char;mso-position-vertical-relative:line" coordorigin="0,0" coordsize="10900,3268">
            <v:shape style="position:absolute;left:125;top:7;width:10770;height:3255" type="#_x0000_t75" stroked="false">
              <v:imagedata r:id="rId15" o:title=""/>
            </v:shape>
            <v:rect style="position:absolute;left:120;top:2;width:10778;height:3263" filled="false" stroked="true" strokeweight=".25pt" strokecolor="#000000">
              <v:stroke dashstyle="solid"/>
            </v:rect>
            <v:shape style="position:absolute;left:30;top:561;width:960;height:2625" coordorigin="30,561" coordsize="960,2625" path="m109,561l78,567,53,584,36,609,30,640,30,1113,36,1143,53,1168,78,1185,109,1191,911,1191,942,1185,967,1168,984,1143,990,1113,990,640,984,609,967,584,942,567,911,561,109,561xm256,2556l225,2562,200,2579,183,2604,177,2635,177,3108,183,3138,200,3163,225,3180,256,3186,790,3186,821,3180,846,3163,863,3138,869,3108,869,2635,863,2604,846,2579,821,2562,790,2556,256,2556xe" filled="false" stroked="true" strokeweight="3pt" strokecolor="#00af5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1"/>
        <w:ind w:left="166" w:right="104"/>
        <w:jc w:val="both"/>
      </w:pPr>
      <w:r>
        <w:rPr/>
        <w:t>Για να αποθηκεύσουμε, πατάμε πρώτα το πράσινο </w:t>
      </w:r>
      <w:r>
        <w:rPr>
          <w:color w:val="00AFEF"/>
          <w:sz w:val="40"/>
        </w:rPr>
        <w:t>ν </w:t>
      </w:r>
      <w:r>
        <w:rPr/>
        <w:t>και κατόπιν ΑΠΟΘΗΚΕΥΣΗ στο επάνω μέρος της</w:t>
      </w:r>
      <w:r>
        <w:rPr>
          <w:spacing w:val="1"/>
        </w:rPr>
        <w:t> </w:t>
      </w:r>
      <w:r>
        <w:rPr/>
        <w:t>σελίδας. Ο αριθμός 20 θα συνεχίσει να εμφανίζεται στις «ΩΡΕΣ Α΄ ΑΝΑΘΕΣΗΣ», το σύστημα όμως θα</w:t>
      </w:r>
      <w:r>
        <w:rPr>
          <w:spacing w:val="1"/>
        </w:rPr>
        <w:t> </w:t>
      </w:r>
      <w:r>
        <w:rPr/>
        <w:t>υπολογίζει</w:t>
      </w:r>
      <w:r>
        <w:rPr>
          <w:spacing w:val="64"/>
        </w:rPr>
        <w:t> </w:t>
      </w:r>
      <w:r>
        <w:rPr/>
        <w:t>πλέον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ώρες  (20</w:t>
      </w:r>
      <w:r>
        <w:rPr>
          <w:spacing w:val="63"/>
        </w:rPr>
        <w:t> </w:t>
      </w:r>
      <w:r>
        <w:rPr/>
        <w:t>Ώρες</w:t>
      </w:r>
      <w:r>
        <w:rPr>
          <w:spacing w:val="-1"/>
        </w:rPr>
        <w:t> </w:t>
      </w:r>
      <w:r>
        <w:rPr/>
        <w:t>Α΄</w:t>
      </w:r>
      <w:r>
        <w:rPr>
          <w:spacing w:val="-3"/>
        </w:rPr>
        <w:t> </w:t>
      </w:r>
      <w:r>
        <w:rPr/>
        <w:t>ανάθεσης</w:t>
      </w:r>
      <w:r>
        <w:rPr>
          <w:spacing w:val="-1"/>
        </w:rPr>
        <w:t> </w:t>
      </w:r>
      <w:r>
        <w:rPr/>
        <w:t>+ 5</w:t>
      </w:r>
      <w:r>
        <w:rPr>
          <w:spacing w:val="-3"/>
        </w:rPr>
        <w:t> </w:t>
      </w:r>
      <w:r>
        <w:rPr/>
        <w:t>ώρες γραμματειακή</w:t>
      </w:r>
      <w:r>
        <w:rPr>
          <w:spacing w:val="-2"/>
        </w:rPr>
        <w:t> </w:t>
      </w:r>
      <w:r>
        <w:rPr/>
        <w:t>υποστήριξης).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spacing w:before="1"/>
        <w:ind w:left="166" w:right="0" w:firstLine="0"/>
        <w:jc w:val="left"/>
        <w:rPr>
          <w:b/>
          <w:sz w:val="22"/>
        </w:rPr>
      </w:pPr>
      <w:r>
        <w:rPr>
          <w:b/>
          <w:sz w:val="22"/>
        </w:rPr>
        <w:t>ΤΜΗΜΑΤΑ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ΑΓΓΛΙΚΩΝ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66" w:right="26"/>
      </w:pPr>
      <w:r>
        <w:rPr/>
        <w:t>Από</w:t>
      </w:r>
      <w:r>
        <w:rPr>
          <w:spacing w:val="41"/>
        </w:rPr>
        <w:t> </w:t>
      </w:r>
      <w:r>
        <w:rPr/>
        <w:t>τη</w:t>
      </w:r>
      <w:r>
        <w:rPr>
          <w:spacing w:val="42"/>
        </w:rPr>
        <w:t> </w:t>
      </w:r>
      <w:r>
        <w:rPr/>
        <w:t>στιγμή</w:t>
      </w:r>
      <w:r>
        <w:rPr>
          <w:spacing w:val="43"/>
        </w:rPr>
        <w:t> </w:t>
      </w:r>
      <w:r>
        <w:rPr/>
        <w:t>που</w:t>
      </w:r>
      <w:r>
        <w:rPr>
          <w:spacing w:val="39"/>
        </w:rPr>
        <w:t> </w:t>
      </w:r>
      <w:r>
        <w:rPr/>
        <w:t>τα</w:t>
      </w:r>
      <w:r>
        <w:rPr>
          <w:spacing w:val="40"/>
        </w:rPr>
        <w:t> </w:t>
      </w:r>
      <w:r>
        <w:rPr/>
        <w:t>Αγγλικά</w:t>
      </w:r>
      <w:r>
        <w:rPr>
          <w:spacing w:val="43"/>
        </w:rPr>
        <w:t> </w:t>
      </w:r>
      <w:r>
        <w:rPr/>
        <w:t>δεν</w:t>
      </w:r>
      <w:r>
        <w:rPr>
          <w:spacing w:val="39"/>
        </w:rPr>
        <w:t> </w:t>
      </w:r>
      <w:r>
        <w:rPr/>
        <w:t>υπάρχουν</w:t>
      </w:r>
      <w:r>
        <w:rPr>
          <w:spacing w:val="39"/>
        </w:rPr>
        <w:t> </w:t>
      </w:r>
      <w:r>
        <w:rPr/>
        <w:t>στα</w:t>
      </w:r>
      <w:r>
        <w:rPr>
          <w:spacing w:val="43"/>
        </w:rPr>
        <w:t> </w:t>
      </w:r>
      <w:r>
        <w:rPr/>
        <w:t>μαθήματα</w:t>
      </w:r>
      <w:r>
        <w:rPr>
          <w:spacing w:val="40"/>
        </w:rPr>
        <w:t> </w:t>
      </w:r>
      <w:r>
        <w:rPr/>
        <w:t>των</w:t>
      </w:r>
      <w:r>
        <w:rPr>
          <w:spacing w:val="39"/>
        </w:rPr>
        <w:t> </w:t>
      </w:r>
      <w:r>
        <w:rPr/>
        <w:t>πρωινών</w:t>
      </w:r>
      <w:r>
        <w:rPr>
          <w:spacing w:val="43"/>
        </w:rPr>
        <w:t> </w:t>
      </w:r>
      <w:r>
        <w:rPr/>
        <w:t>τμημάτων,</w:t>
      </w:r>
      <w:r>
        <w:rPr>
          <w:spacing w:val="42"/>
        </w:rPr>
        <w:t> </w:t>
      </w:r>
      <w:r>
        <w:rPr/>
        <w:t>θα</w:t>
      </w:r>
      <w:r>
        <w:rPr>
          <w:spacing w:val="42"/>
        </w:rPr>
        <w:t> </w:t>
      </w:r>
      <w:r>
        <w:rPr/>
        <w:t>πάμε</w:t>
      </w:r>
      <w:r>
        <w:rPr>
          <w:spacing w:val="52"/>
        </w:rPr>
        <w:t> </w:t>
      </w:r>
      <w:r>
        <w:rPr/>
        <w:t>ΣΧΟΛΙΚΗ</w:t>
      </w:r>
      <w:r>
        <w:rPr>
          <w:spacing w:val="-64"/>
        </w:rPr>
        <w:t> </w:t>
      </w:r>
      <w:r>
        <w:rPr/>
        <w:t>ΜΟΝΑΔΑ</w:t>
      </w:r>
      <w:r>
        <w:rPr>
          <w:spacing w:val="41"/>
        </w:rPr>
        <w:t> </w:t>
      </w:r>
      <w:r>
        <w:rPr/>
        <w:t>–</w:t>
      </w:r>
      <w:r>
        <w:rPr>
          <w:spacing w:val="44"/>
        </w:rPr>
        <w:t> </w:t>
      </w:r>
      <w:r>
        <w:rPr/>
        <w:t>ΔΙΑΧΕΙΡΙΣΗ</w:t>
      </w:r>
      <w:r>
        <w:rPr>
          <w:spacing w:val="44"/>
        </w:rPr>
        <w:t> </w:t>
      </w:r>
      <w:r>
        <w:rPr/>
        <w:t>ΤΜΗΜΑΤΩΝ</w:t>
      </w:r>
      <w:r>
        <w:rPr>
          <w:spacing w:val="45"/>
        </w:rPr>
        <w:t> </w:t>
      </w:r>
      <w:r>
        <w:rPr/>
        <w:t>και</w:t>
      </w:r>
      <w:r>
        <w:rPr>
          <w:spacing w:val="42"/>
        </w:rPr>
        <w:t> </w:t>
      </w:r>
      <w:r>
        <w:rPr/>
        <w:t>θα</w:t>
      </w:r>
      <w:r>
        <w:rPr>
          <w:spacing w:val="42"/>
        </w:rPr>
        <w:t> </w:t>
      </w:r>
      <w:r>
        <w:rPr/>
        <w:t>δημιουργήσουμε</w:t>
      </w:r>
      <w:r>
        <w:rPr>
          <w:spacing w:val="41"/>
        </w:rPr>
        <w:t> </w:t>
      </w:r>
      <w:r>
        <w:rPr/>
        <w:t>το</w:t>
      </w:r>
      <w:r>
        <w:rPr>
          <w:spacing w:val="42"/>
        </w:rPr>
        <w:t> </w:t>
      </w:r>
      <w:r>
        <w:rPr/>
        <w:t>αντίστοιχο</w:t>
      </w:r>
      <w:r>
        <w:rPr>
          <w:spacing w:val="46"/>
        </w:rPr>
        <w:t> </w:t>
      </w:r>
      <w:r>
        <w:rPr/>
        <w:t>τμήμα</w:t>
      </w:r>
      <w:r>
        <w:rPr>
          <w:spacing w:val="42"/>
        </w:rPr>
        <w:t> </w:t>
      </w:r>
      <w:r>
        <w:rPr/>
        <w:t>ή</w:t>
      </w:r>
      <w:r>
        <w:rPr>
          <w:spacing w:val="44"/>
        </w:rPr>
        <w:t> </w:t>
      </w:r>
      <w:r>
        <w:rPr/>
        <w:t>τμήματα,</w:t>
      </w:r>
      <w:r>
        <w:rPr>
          <w:spacing w:val="45"/>
        </w:rPr>
        <w:t> </w:t>
      </w:r>
      <w:r>
        <w:rPr/>
        <w:t>πατώντας</w:t>
      </w:r>
      <w:r>
        <w:rPr>
          <w:spacing w:val="41"/>
        </w:rPr>
        <w:t> </w:t>
      </w:r>
      <w:r>
        <w:rPr/>
        <w:t>το</w:t>
      </w:r>
      <w:r>
        <w:rPr>
          <w:spacing w:val="-63"/>
        </w:rPr>
        <w:t> </w:t>
      </w:r>
      <w:r>
        <w:rPr/>
        <w:t>εικονίδιο της προσθήκης   </w:t>
      </w:r>
      <w:r>
        <w:rPr>
          <w:spacing w:val="-20"/>
          <w:position w:val="-22"/>
        </w:rPr>
        <w:drawing>
          <wp:inline distT="0" distB="0" distL="0" distR="0">
            <wp:extent cx="302260" cy="236405"/>
            <wp:effectExtent l="0" t="0" r="0" b="0"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22"/>
        </w:rPr>
      </w:r>
      <w:r>
        <w:rPr>
          <w:rFonts w:ascii="Times New Roman" w:hAnsi="Times New Roman"/>
          <w:spacing w:val="-20"/>
        </w:rPr>
        <w:t>    </w:t>
      </w:r>
      <w:r>
        <w:rPr>
          <w:rFonts w:ascii="Times New Roman" w:hAnsi="Times New Roman"/>
          <w:spacing w:val="14"/>
        </w:rPr>
        <w:t> </w:t>
      </w:r>
      <w:r>
        <w:rPr/>
        <w:t>. Στο όνομα μπορούμε να βάλουμε «ΑΓΓΛΙΚΑ» ή «ΑΓΓΛΙΚΑ 1» (αν πρόκειται</w:t>
      </w:r>
      <w:r>
        <w:rPr>
          <w:spacing w:val="1"/>
        </w:rPr>
        <w:t> </w:t>
      </w:r>
      <w:r>
        <w:rPr/>
        <w:t>να</w:t>
      </w:r>
      <w:r>
        <w:rPr>
          <w:spacing w:val="16"/>
        </w:rPr>
        <w:t> </w:t>
      </w:r>
      <w:r>
        <w:rPr/>
        <w:t>φτιάξουμε</w:t>
      </w:r>
      <w:r>
        <w:rPr>
          <w:spacing w:val="16"/>
        </w:rPr>
        <w:t> </w:t>
      </w:r>
      <w:r>
        <w:rPr/>
        <w:t>και</w:t>
      </w:r>
      <w:r>
        <w:rPr>
          <w:spacing w:val="17"/>
        </w:rPr>
        <w:t> </w:t>
      </w:r>
      <w:r>
        <w:rPr/>
        <w:t>δεύτερο</w:t>
      </w:r>
      <w:r>
        <w:rPr>
          <w:spacing w:val="18"/>
        </w:rPr>
        <w:t> </w:t>
      </w:r>
      <w:r>
        <w:rPr/>
        <w:t>τμήμα).</w:t>
      </w:r>
      <w:r>
        <w:rPr>
          <w:spacing w:val="17"/>
        </w:rPr>
        <w:t> </w:t>
      </w:r>
      <w:r>
        <w:rPr/>
        <w:t>Στο</w:t>
      </w:r>
      <w:r>
        <w:rPr>
          <w:spacing w:val="15"/>
        </w:rPr>
        <w:t> </w:t>
      </w:r>
      <w:r>
        <w:rPr/>
        <w:t>κελί</w:t>
      </w:r>
      <w:r>
        <w:rPr>
          <w:spacing w:val="17"/>
        </w:rPr>
        <w:t> </w:t>
      </w:r>
      <w:r>
        <w:rPr/>
        <w:t>«ΤΑΞΗ»</w:t>
      </w:r>
      <w:r>
        <w:rPr>
          <w:spacing w:val="15"/>
        </w:rPr>
        <w:t> </w:t>
      </w:r>
      <w:r>
        <w:rPr/>
        <w:t>θα</w:t>
      </w:r>
      <w:r>
        <w:rPr>
          <w:spacing w:val="17"/>
        </w:rPr>
        <w:t> </w:t>
      </w:r>
      <w:r>
        <w:rPr/>
        <w:t>βάλουμε</w:t>
      </w:r>
      <w:r>
        <w:rPr>
          <w:spacing w:val="15"/>
        </w:rPr>
        <w:t> </w:t>
      </w:r>
      <w:r>
        <w:rPr/>
        <w:t>ΠΡΟΝΗΠΙΑ</w:t>
      </w:r>
      <w:r>
        <w:rPr>
          <w:spacing w:val="18"/>
        </w:rPr>
        <w:t> </w:t>
      </w:r>
      <w:r>
        <w:rPr/>
        <w:t>–</w:t>
      </w:r>
      <w:r>
        <w:rPr>
          <w:spacing w:val="17"/>
        </w:rPr>
        <w:t> </w:t>
      </w:r>
      <w:r>
        <w:rPr/>
        <w:t>ΝΗΠΙΑ,</w:t>
      </w:r>
      <w:r>
        <w:rPr>
          <w:spacing w:val="16"/>
        </w:rPr>
        <w:t> </w:t>
      </w:r>
      <w:r>
        <w:rPr/>
        <w:t>αν</w:t>
      </w:r>
      <w:r>
        <w:rPr>
          <w:spacing w:val="14"/>
        </w:rPr>
        <w:t> </w:t>
      </w:r>
      <w:r>
        <w:rPr/>
        <w:t>το</w:t>
      </w:r>
      <w:r>
        <w:rPr>
          <w:spacing w:val="16"/>
        </w:rPr>
        <w:t> </w:t>
      </w:r>
      <w:r>
        <w:rPr/>
        <w:t>τμήμα</w:t>
      </w:r>
      <w:r>
        <w:rPr>
          <w:spacing w:val="16"/>
        </w:rPr>
        <w:t> </w:t>
      </w:r>
      <w:r>
        <w:rPr/>
        <w:t>μας</w:t>
      </w:r>
      <w:r>
        <w:rPr>
          <w:spacing w:val="16"/>
        </w:rPr>
        <w:t> </w:t>
      </w:r>
      <w:r>
        <w:rPr/>
        <w:t>είναι</w:t>
      </w:r>
      <w:r>
        <w:rPr>
          <w:spacing w:val="-63"/>
        </w:rPr>
        <w:t> </w:t>
      </w:r>
      <w:r>
        <w:rPr/>
        <w:t>μικτού</w:t>
      </w:r>
      <w:r>
        <w:rPr>
          <w:spacing w:val="24"/>
        </w:rPr>
        <w:t> </w:t>
      </w:r>
      <w:r>
        <w:rPr/>
        <w:t>τύπου</w:t>
      </w:r>
      <w:r>
        <w:rPr>
          <w:spacing w:val="25"/>
        </w:rPr>
        <w:t> </w:t>
      </w:r>
      <w:r>
        <w:rPr/>
        <w:t>δηλ.</w:t>
      </w:r>
      <w:r>
        <w:rPr>
          <w:spacing w:val="26"/>
        </w:rPr>
        <w:t> </w:t>
      </w:r>
      <w:r>
        <w:rPr/>
        <w:t>φοιτούν</w:t>
      </w:r>
      <w:r>
        <w:rPr>
          <w:spacing w:val="25"/>
        </w:rPr>
        <w:t> </w:t>
      </w:r>
      <w:r>
        <w:rPr/>
        <w:t>σε</w:t>
      </w:r>
      <w:r>
        <w:rPr>
          <w:spacing w:val="25"/>
        </w:rPr>
        <w:t> </w:t>
      </w:r>
      <w:r>
        <w:rPr/>
        <w:t>αυτό</w:t>
      </w:r>
      <w:r>
        <w:rPr>
          <w:spacing w:val="24"/>
        </w:rPr>
        <w:t> </w:t>
      </w:r>
      <w:r>
        <w:rPr/>
        <w:t>και</w:t>
      </w:r>
      <w:r>
        <w:rPr>
          <w:spacing w:val="26"/>
        </w:rPr>
        <w:t> </w:t>
      </w:r>
      <w:r>
        <w:rPr/>
        <w:t>νήπια</w:t>
      </w:r>
      <w:r>
        <w:rPr>
          <w:spacing w:val="23"/>
        </w:rPr>
        <w:t> </w:t>
      </w:r>
      <w:r>
        <w:rPr/>
        <w:t>και</w:t>
      </w:r>
      <w:r>
        <w:rPr>
          <w:spacing w:val="26"/>
        </w:rPr>
        <w:t> </w:t>
      </w:r>
      <w:r>
        <w:rPr/>
        <w:t>προνήπια.</w:t>
      </w:r>
      <w:r>
        <w:rPr>
          <w:spacing w:val="25"/>
        </w:rPr>
        <w:t> </w:t>
      </w:r>
      <w:r>
        <w:rPr/>
        <w:t>Στον</w:t>
      </w:r>
      <w:r>
        <w:rPr>
          <w:spacing w:val="25"/>
        </w:rPr>
        <w:t> </w:t>
      </w:r>
      <w:r>
        <w:rPr/>
        <w:t>τομέα</w:t>
      </w:r>
      <w:r>
        <w:rPr>
          <w:spacing w:val="26"/>
        </w:rPr>
        <w:t> </w:t>
      </w:r>
      <w:r>
        <w:rPr/>
        <w:t>σπουδών</w:t>
      </w:r>
      <w:r>
        <w:rPr>
          <w:spacing w:val="25"/>
        </w:rPr>
        <w:t> </w:t>
      </w:r>
      <w:r>
        <w:rPr/>
        <w:t>θα</w:t>
      </w:r>
      <w:r>
        <w:rPr>
          <w:spacing w:val="25"/>
        </w:rPr>
        <w:t> </w:t>
      </w:r>
      <w:r>
        <w:rPr/>
        <w:t>επιλέξουμε</w:t>
      </w:r>
      <w:r>
        <w:rPr>
          <w:spacing w:val="24"/>
        </w:rPr>
        <w:t> </w:t>
      </w:r>
      <w:r>
        <w:rPr/>
        <w:t>«ΞΕΝΩΝ</w:t>
      </w:r>
      <w:r>
        <w:rPr>
          <w:spacing w:val="-63"/>
        </w:rPr>
        <w:t> </w:t>
      </w:r>
      <w:r>
        <w:rPr/>
        <w:t>ΓΛΩΣΣΩΝ</w:t>
      </w:r>
      <w:r>
        <w:rPr>
          <w:spacing w:val="-3"/>
        </w:rPr>
        <w:t> </w:t>
      </w:r>
      <w:r>
        <w:rPr/>
        <w:t>ΝΗΠΙΑΓΩΓΕΙΟΥ», θα</w:t>
      </w:r>
      <w:r>
        <w:rPr>
          <w:spacing w:val="-2"/>
        </w:rPr>
        <w:t> </w:t>
      </w:r>
      <w:r>
        <w:rPr/>
        <w:t>τικάρουμε</w:t>
      </w:r>
      <w:r>
        <w:rPr>
          <w:spacing w:val="1"/>
        </w:rPr>
        <w:t> </w:t>
      </w:r>
      <w:r>
        <w:rPr/>
        <w:t>το μάθημα και</w:t>
      </w:r>
      <w:r>
        <w:rPr>
          <w:spacing w:val="-1"/>
        </w:rPr>
        <w:t> </w:t>
      </w:r>
      <w:r>
        <w:rPr/>
        <w:t>θα</w:t>
      </w:r>
      <w:r>
        <w:rPr>
          <w:spacing w:val="-1"/>
        </w:rPr>
        <w:t> </w:t>
      </w:r>
      <w:r>
        <w:rPr/>
        <w:t>αποθηκεύσουμε:</w:t>
      </w:r>
    </w:p>
    <w:p>
      <w:pPr>
        <w:spacing w:after="0" w:line="276" w:lineRule="auto"/>
        <w:sectPr>
          <w:pgSz w:w="11910" w:h="16840"/>
          <w:pgMar w:top="760" w:bottom="280" w:left="400" w:right="460"/>
        </w:sectPr>
      </w:pPr>
    </w:p>
    <w:p>
      <w:pPr>
        <w:pStyle w:val="BodyText"/>
        <w:ind w:left="252" w:right="-15"/>
        <w:rPr>
          <w:sz w:val="20"/>
        </w:rPr>
      </w:pPr>
      <w:r>
        <w:rPr>
          <w:sz w:val="20"/>
        </w:rPr>
        <w:pict>
          <v:group style="width:538.4pt;height:183.4pt;mso-position-horizontal-relative:char;mso-position-vertical-relative:line" coordorigin="0,0" coordsize="10768,3668">
            <v:shape style="position:absolute;left:7;top:7;width:10755;height:3567" type="#_x0000_t75" stroked="false">
              <v:imagedata r:id="rId16" o:title=""/>
            </v:shape>
            <v:rect style="position:absolute;left:2;top:2;width:10763;height:3638" filled="false" stroked="true" strokeweight=".25pt" strokecolor="#000000">
              <v:stroke dashstyle="solid"/>
            </v:rect>
            <v:shape style="position:absolute;left:130;top:3007;width:692;height:630" coordorigin="130,3007" coordsize="692,630" path="m209,3007l179,3013,154,3030,137,3055,130,3086,130,3559,137,3589,154,3614,179,3631,209,3637,744,3637,774,3631,799,3614,816,3589,822,3559,822,3086,816,3055,799,3030,774,3013,744,3007,209,3007xe" filled="false" stroked="true" strokeweight="3pt" strokecolor="#00af5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23"/>
        <w:ind w:left="166" w:right="100"/>
        <w:jc w:val="both"/>
      </w:pPr>
      <w:r>
        <w:rPr/>
        <w:t>Στην συνέχεια θα κατανείμουμε τα παιδιά στο τμήμα / τμήματα αυτά (ΜΑΘΗΤΕΣ – ΕΓΓΡΑΦΕΣ ΜΑΘΗΤΩΝ –</w:t>
      </w:r>
      <w:r>
        <w:rPr>
          <w:spacing w:val="1"/>
        </w:rPr>
        <w:t> </w:t>
      </w:r>
      <w:r>
        <w:rPr/>
        <w:t>ΚΑΤΑΝΟΜΗ</w:t>
      </w:r>
      <w:r>
        <w:rPr>
          <w:spacing w:val="1"/>
        </w:rPr>
        <w:t> </w:t>
      </w:r>
      <w:r>
        <w:rPr/>
        <w:t>ΜΑΘΗΤΩΝ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ΤΜΗΜΑΤΑ)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ολοκληρώσουμε</w:t>
      </w:r>
      <w:r>
        <w:rPr>
          <w:spacing w:val="1"/>
        </w:rPr>
        <w:t> </w:t>
      </w:r>
      <w:r>
        <w:rPr/>
        <w:t>κάνοντας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ανάθεση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ωρών</w:t>
      </w:r>
      <w:r>
        <w:rPr>
          <w:spacing w:val="66"/>
        </w:rPr>
        <w:t> </w:t>
      </w:r>
      <w:r>
        <w:rPr/>
        <w:t>του</w:t>
      </w:r>
      <w:r>
        <w:rPr>
          <w:spacing w:val="1"/>
        </w:rPr>
        <w:t> </w:t>
      </w:r>
      <w:r>
        <w:rPr/>
        <w:t>μαθήματος αυτού στον εκπαιδευτικό που το διδάσκει (ΣΧΟΛΙΚΗ ΜΟΝΑΔΑ</w:t>
      </w:r>
      <w:r>
        <w:rPr>
          <w:spacing w:val="1"/>
        </w:rPr>
        <w:t> </w:t>
      </w:r>
      <w:r>
        <w:rPr/>
        <w:t>– ΑΝΑΘΕΣΕΙΣ ΜΑΘΗΜΑΤΩΝ ΣΕ</w:t>
      </w:r>
      <w:r>
        <w:rPr>
          <w:spacing w:val="1"/>
        </w:rPr>
        <w:t> </w:t>
      </w:r>
      <w:r>
        <w:rPr/>
        <w:t>ΕΚΠΑΙΔΕΥΤΙΚΟΥΣ.</w:t>
      </w:r>
    </w:p>
    <w:p>
      <w:pPr>
        <w:pStyle w:val="BodyText"/>
        <w:spacing w:line="278" w:lineRule="auto" w:before="199"/>
        <w:ind w:left="166" w:right="100"/>
        <w:jc w:val="both"/>
      </w:pPr>
      <w:r>
        <w:rPr/>
        <w:t>Για να βεβαιωθούμε ότι η κατανομή των μαθητών έχει γίνει σωστά, ελέγχουμε τους πίνακες στο ΣΧΟΛΙΚΗ</w:t>
      </w:r>
      <w:r>
        <w:rPr>
          <w:spacing w:val="1"/>
        </w:rPr>
        <w:t> </w:t>
      </w:r>
      <w:r>
        <w:rPr/>
        <w:t>ΜΟΝΑΔΑ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ΜΑΘΗΤΙΚΟ</w:t>
      </w:r>
      <w:r>
        <w:rPr>
          <w:spacing w:val="-2"/>
        </w:rPr>
        <w:t> </w:t>
      </w:r>
      <w:r>
        <w:rPr/>
        <w:t>ΔΥΝΑΜΙΚΟ.</w:t>
      </w:r>
    </w:p>
    <w:sectPr>
      <w:pgSz w:w="11910" w:h="16840"/>
      <w:pgMar w:top="54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213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2023-01-09T10:38:11Z</dcterms:created>
  <dcterms:modified xsi:type="dcterms:W3CDTF">2023-01-09T10:38:11Z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